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7" w:rsidRPr="00CD2409" w:rsidRDefault="009C7AE7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CD2409" w:rsidRDefault="00055A0F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731174" w:rsidRPr="00CD240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2-րդ 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եռամսյակ</w:t>
      </w:r>
      <w:r w:rsidR="009B03D7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CD2409" w:rsidRDefault="00055A0F" w:rsidP="00055A0F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CD2409" w:rsidRDefault="008242D1" w:rsidP="008242D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CD2409" w:rsidRDefault="00A01403" w:rsidP="002C369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BF2755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969C1" w:rsidRPr="00CD2409" w:rsidRDefault="003969C1" w:rsidP="00536D2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A01403" w:rsidRPr="00CD2409" w:rsidRDefault="00A01403" w:rsidP="00536D2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536D2E">
      <w:pPr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3C1C98" w:rsidRPr="003C1C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կողմից իրականացված ստուգումների արդյունքում հայտնաբերված խախտումների ընդհանուր կշիռը: </w:t>
      </w:r>
    </w:p>
    <w:p w:rsidR="00EE5261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հանրագումարի 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CD2409" w:rsidRDefault="006C2E6F" w:rsidP="00B03B4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712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712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737E" w:rsidRPr="00D873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գործունեության հիմնական նպատակին հասնելու մակարդակը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0,0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75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:rsidR="00743054" w:rsidRPr="00CD2409" w:rsidRDefault="005C703A" w:rsidP="00903F4C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- </w:t>
      </w:r>
      <w:r w:rsidR="006C2E6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731174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7</w:t>
      </w:r>
    </w:p>
    <w:p w:rsidR="005C703A" w:rsidRPr="00CD2409" w:rsidRDefault="005C703A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="00444C2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44C2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3425B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1712A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3425B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</w:t>
      </w:r>
    </w:p>
    <w:p w:rsidR="00444C27" w:rsidRPr="00CD2409" w:rsidRDefault="00444C27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0,001</w:t>
      </w:r>
    </w:p>
    <w:p w:rsidR="00A01403" w:rsidRPr="00CD2409" w:rsidRDefault="00055A0F" w:rsidP="0074305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1.2 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CD2409" w:rsidRDefault="00005E94" w:rsidP="00005E9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731190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31190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9452E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005E94" w:rsidRPr="00CD2409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 – 0,0</w:t>
      </w:r>
      <w:r w:rsidR="00731190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48</w:t>
      </w:r>
    </w:p>
    <w:p w:rsidR="00005E94" w:rsidRPr="00CD2409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 0,</w:t>
      </w:r>
      <w:r w:rsidR="00EB434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105</w:t>
      </w:r>
    </w:p>
    <w:p w:rsidR="00950FEF" w:rsidRPr="00CD2409" w:rsidRDefault="00005E94" w:rsidP="00950FEF">
      <w:pPr>
        <w:shd w:val="clear" w:color="auto" w:fill="FFFFFF"/>
        <w:spacing w:after="0" w:line="276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,001</w:t>
      </w:r>
    </w:p>
    <w:p w:rsidR="00005E94" w:rsidRPr="00CD2409" w:rsidRDefault="00005E94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CD2409" w:rsidRDefault="00055A0F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</w:t>
      </w:r>
      <w:r w:rsidR="00455DC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կերի պլանավորման, վերլուծության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և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CD2409" w:rsidRDefault="00005E94" w:rsidP="00503D0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CD2409" w:rsidRDefault="0072144F" w:rsidP="00E9074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D971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CD2409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Խորհրդատվությանը 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ներկայացված առաջարկների քանակը</w:t>
      </w:r>
    </w:p>
    <w:p w:rsidR="00B30CB8" w:rsidRPr="00CD2409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D8737E" w:rsidRPr="00D873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մարմինը Հայաստանի Հանրապետության կառավարությանը կամ համապատասխան ոլորտների 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քաղաքականություն մշակող պետական մարմիններին ներկայացրել է </w:t>
      </w:r>
      <w:r w:rsidR="0087453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առաջարկ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B30CB8" w:rsidRPr="00CD2409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</w:p>
    <w:p w:rsidR="00B30CB8" w:rsidRPr="00CD2409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7B7B1D" w:rsidRPr="00CD2409" w:rsidRDefault="00B30CB8" w:rsidP="00433DD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– 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47965" w:rsidRPr="00547965" w:rsidRDefault="00547965" w:rsidP="00547965">
      <w:pPr>
        <w:shd w:val="clear" w:color="auto" w:fill="FFFFFF"/>
        <w:spacing w:after="0" w:line="276" w:lineRule="auto"/>
        <w:ind w:firstLine="567"/>
        <w:jc w:val="both"/>
        <w:rPr>
          <w:rFonts w:ascii="Sylfaen" w:hAnsi="Sylfaen"/>
          <w:lang w:val="hy-AM"/>
        </w:rPr>
      </w:pPr>
    </w:p>
    <w:p w:rsidR="00A01403" w:rsidRPr="00CD2409" w:rsidRDefault="00A01403" w:rsidP="00536D2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ԳՈՐԾԸՆԹԱՑԻ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Գործընթացի չափորոշիչները վերաբերում են </w:t>
      </w:r>
      <w:r w:rsidR="00547965" w:rsidRPr="00A935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գործառույթների իրականացման ընթացքին: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72A2B" w:rsidRPr="00CD2409" w:rsidRDefault="00F72A2B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B42954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եսչական մարմնի կողմից իրականացված ստուգումների միջին տևողությունը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Pr="00CD2409" w:rsidRDefault="00005E9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2F602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F602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F72A2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կողմից ըստ անհրաժեշտության իրականացրած ստուգումների միջին տևողությունը</w:t>
      </w:r>
      <w:r w:rsidR="008242D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5,5 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5,9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05E94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 0</w:t>
      </w:r>
    </w:p>
    <w:p w:rsidR="00EA3FF4" w:rsidRPr="00CD2409" w:rsidRDefault="00EA3FF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CD240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Pr="00CD2409" w:rsidRDefault="00DA3687" w:rsidP="00DA368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1,35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է: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A3687" w:rsidRPr="00CD240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-</w:t>
      </w:r>
      <w:r w:rsidR="004B09B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929B6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757BD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23CA4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98</w:t>
      </w:r>
    </w:p>
    <w:p w:rsidR="00DA3687" w:rsidRPr="00CD240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1929B6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E4601" w:rsidRPr="00CD2409" w:rsidRDefault="00DA3687" w:rsidP="00FE29C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-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CD2409" w:rsidRDefault="00A01403" w:rsidP="00FE3A26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Pr="00CD2409" w:rsidRDefault="00FE29C2" w:rsidP="00F301A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123CA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23CA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12,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85</w:t>
      </w:r>
      <w:r w:rsidR="003E3AA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12,8</w:t>
      </w:r>
      <w:r w:rsidR="00BF171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BF171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2,5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AE4601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–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13,7</w:t>
      </w:r>
    </w:p>
    <w:p w:rsidR="00980742" w:rsidRPr="00CD2409" w:rsidRDefault="00980742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CD2409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A01403" w:rsidRPr="00CD2409" w:rsidRDefault="00D67A17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B17C7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C46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</w:t>
      </w:r>
      <w:r w:rsidR="00AB5C0B"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0,275</w:t>
      </w:r>
      <w:r w:rsidR="00FE3A26"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է։</w:t>
      </w:r>
      <w:r w:rsidR="00B429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5436AC" w:rsidRPr="00CD2409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876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5436AC" w:rsidRPr="00CD2409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E876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0,275</w:t>
      </w:r>
    </w:p>
    <w:p w:rsidR="00A01403" w:rsidRPr="007F3E4B" w:rsidRDefault="005436AC" w:rsidP="007F3E4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2.5) Ստուգման ենթարկված օբյեկտների բավարարվածության աստիճանը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եսչական մարմնի աշխատանքների անաչառությունից, ընթացակարգերի թափանցիկությունից, տեղեկատվության որակից և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ծառայողների արհեստավարժությունից</w:t>
      </w:r>
    </w:p>
    <w:p w:rsidR="00A01403" w:rsidRPr="00CD2409" w:rsidRDefault="00DE3BB3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0D6AD4" w:rsidRPr="00AB2A64" w:rsidRDefault="00017E49" w:rsidP="00AB2A6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D83D8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դեմ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B42954" w:rsidRPr="00D025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 չեն բերվել</w:t>
      </w:r>
      <w:r w:rsidR="008242D1" w:rsidRPr="00B42954"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8242D1" w:rsidRPr="00CD2409" w:rsidRDefault="008242D1" w:rsidP="008242D1">
      <w:pPr>
        <w:shd w:val="clear" w:color="auto" w:fill="FFFFFF"/>
        <w:spacing w:after="0" w:line="276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86761E" w:rsidP="0086761E">
      <w:pPr>
        <w:shd w:val="clear" w:color="auto" w:fill="FFFFFF"/>
        <w:spacing w:after="0" w:line="276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0D6AD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Արդյունքի չափորոշիչները վերաբերում են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կոնկրետ լիազորության իրականացման անմիջական արդյունքին:</w:t>
      </w:r>
    </w:p>
    <w:p w:rsidR="005B60A8" w:rsidRPr="00CD240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Pr="00CD2409" w:rsidRDefault="00B35F3E" w:rsidP="00AB068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1F499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1,795</w:t>
      </w:r>
      <w:r w:rsidR="00EA7A7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է։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1F499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4,04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425</w:t>
      </w:r>
    </w:p>
    <w:p w:rsidR="00CD5816" w:rsidRPr="00CD2409" w:rsidRDefault="00AB0682" w:rsidP="00943EB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Pr="00CD2409" w:rsidRDefault="00980742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8242D1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CD2409" w:rsidRDefault="008242D1" w:rsidP="008242D1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Pr="00CD2409" w:rsidRDefault="008F3467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3.3  </w:t>
      </w:r>
      <w:r w:rsidR="00FB3525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ռանձին ստուգման</w:t>
      </w:r>
      <w:r w:rsidR="00ED34C0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D157FE" w:rsidRPr="00CD2409" w:rsidRDefault="008F3467" w:rsidP="00D157F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2021 թվականի </w:t>
      </w:r>
      <w:r w:rsidR="004B710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4B710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2,6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D157F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2,6</w:t>
      </w:r>
      <w:r w:rsidR="00980AA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B2068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</w:t>
      </w:r>
      <w:r w:rsidR="00980AA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179E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179E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2,7</w:t>
      </w:r>
    </w:p>
    <w:p w:rsidR="00FE569A" w:rsidRPr="00CD2409" w:rsidRDefault="00FB3525" w:rsidP="00FE569A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Առանձին ստուգման հատկացված </w:t>
      </w:r>
      <w:r w:rsidR="008F346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52000 ՀՀ դրամ է: </w:t>
      </w:r>
      <w:r w:rsidR="00FE569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E5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E569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FE569A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Pr="00D14F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52000 ՀՀ </w:t>
      </w:r>
      <w:proofErr w:type="spellStart"/>
      <w:r w:rsidRPr="00D14F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="00B429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FE569A" w:rsidRPr="00CD2409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980742" w:rsidRPr="00CD2409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– 0</w:t>
      </w:r>
    </w:p>
    <w:p w:rsidR="003969C1" w:rsidRPr="00CD2409" w:rsidRDefault="008F3467" w:rsidP="00A246B5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Տեսչական մարմնի, </w:t>
      </w:r>
      <w:r w:rsidR="00B42954"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աշխատակիցների դեմ բերված դիմում-բողոքների քանակը և դրանց արդյունքները։</w:t>
      </w:r>
    </w:p>
    <w:p w:rsidR="003969C1" w:rsidRPr="00CD2409" w:rsidRDefault="003969C1" w:rsidP="00536D2E">
      <w:pPr>
        <w:spacing w:line="276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CD2409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lastRenderedPageBreak/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FE569A" w:rsidRPr="00CD2409" w:rsidRDefault="00105C21" w:rsidP="00925892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7B14F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B14F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</w:t>
      </w:r>
      <w:r w:rsidR="00B42954"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եսչական մարմնի և դրա </w:t>
      </w:r>
      <w:r w:rsidR="00B42954" w:rsidRPr="00D14F9C">
        <w:rPr>
          <w:rFonts w:ascii="GHEA Grapalat" w:hAnsi="GHEA Grapalat"/>
          <w:color w:val="000000"/>
          <w:sz w:val="24"/>
          <w:szCs w:val="24"/>
          <w:lang w:val="hy-AM"/>
        </w:rPr>
        <w:t>ծառայողների</w:t>
      </w:r>
      <w:r w:rsidR="00B429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B14F7"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3 </w:t>
      </w:r>
      <w:r w:rsidR="00F301A2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r w:rsidR="007B14F7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երեք</w:t>
      </w:r>
      <w:r w:rsidR="00F301A2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բողոք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FE569A"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Երկու բաղոքը նույն ընկերության կողմից է ներկայացվել</w:t>
      </w:r>
      <w:r w:rsidR="000A76E3" w:rsidRPr="00CD2409">
        <w:rPr>
          <w:rFonts w:ascii="GHEA Grapalat" w:hAnsi="GHEA Grapalat"/>
          <w:color w:val="000000"/>
          <w:sz w:val="24"/>
          <w:szCs w:val="24"/>
          <w:lang w:val="af-ZA"/>
        </w:rPr>
        <w:t>՝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 Տեսչական մարմնի ղեկավարի՝ 2021 թվականի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 xml:space="preserve">մարտի 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>1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8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>-ի 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ԳՈՌ-83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պատասխանատվությամբ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 xml:space="preserve">ընկերության նկատմամբ իրականացված վարչական վարույթի մասին» թիվ 18-Ա որոշումը մասնակի 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անվավեր ճանաչելու և Տեսչական մարմնի ղեկավարի՝ 2021 թվականի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ապրիլի 9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>-ի 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ԳՈՌ-83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պատասխանատվությամբ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>ընկերության նկատմամբ իրականացված վարչական վարույթի մասին» թիվ 23-Ա որոշում</w:t>
      </w:r>
      <w:r w:rsidR="000A76E3" w:rsidRPr="00CD2409">
        <w:rPr>
          <w:rFonts w:ascii="GHEA Grapalat" w:hAnsi="GHEA Grapalat" w:cs="Sylfaen"/>
          <w:sz w:val="24"/>
          <w:szCs w:val="24"/>
          <w:lang w:val="hy-AM"/>
        </w:rPr>
        <w:t>ը</w:t>
      </w:r>
      <w:r w:rsidR="00FE569A" w:rsidRPr="00CD2409">
        <w:rPr>
          <w:rFonts w:ascii="GHEA Grapalat" w:hAnsi="GHEA Grapalat" w:cs="Sylfaen"/>
          <w:sz w:val="24"/>
          <w:szCs w:val="24"/>
          <w:lang w:val="hy-AM"/>
        </w:rPr>
        <w:t xml:space="preserve"> մասնակի 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 xml:space="preserve">անվավեր ճանաչելու վերաբերյալ: Սակայն վերը նշված որոշումներն </w:t>
      </w:r>
      <w:r w:rsidR="000A76E3" w:rsidRPr="00CD2409">
        <w:rPr>
          <w:rFonts w:ascii="GHEA Grapalat" w:hAnsi="GHEA Grapalat" w:cs="Sylfaen"/>
          <w:sz w:val="24"/>
          <w:szCs w:val="24"/>
          <w:lang w:val="af-ZA"/>
        </w:rPr>
        <w:t xml:space="preserve">անվավեր ճանաչելու </w:t>
      </w:r>
      <w:r w:rsidR="00FE569A" w:rsidRPr="00CD2409">
        <w:rPr>
          <w:rFonts w:ascii="GHEA Grapalat" w:hAnsi="GHEA Grapalat" w:cs="Sylfaen"/>
          <w:sz w:val="24"/>
          <w:szCs w:val="24"/>
          <w:lang w:val="af-ZA"/>
        </w:rPr>
        <w:t>օրենքով սահմանված հիմքերը և Վարչական ակտն առոչինչ լինելու հիմքերը բացակայել են</w:t>
      </w:r>
      <w:r w:rsidR="000A76E3" w:rsidRPr="00CD2409">
        <w:rPr>
          <w:rFonts w:ascii="GHEA Grapalat" w:hAnsi="GHEA Grapalat" w:cs="Sylfaen"/>
          <w:sz w:val="24"/>
          <w:szCs w:val="24"/>
          <w:lang w:val="af-ZA"/>
        </w:rPr>
        <w:t xml:space="preserve"> և մերժվել են:</w:t>
      </w:r>
    </w:p>
    <w:p w:rsidR="000A76E3" w:rsidRPr="00CD2409" w:rsidRDefault="000A76E3" w:rsidP="00925892">
      <w:pPr>
        <w:pStyle w:val="NormalWeb"/>
        <w:shd w:val="clear" w:color="auto" w:fill="FFFFFF"/>
        <w:spacing w:before="0" w:beforeAutospacing="0" w:after="0" w:afterAutospacing="0" w:line="276" w:lineRule="auto"/>
        <w:ind w:right="-120" w:firstLine="360"/>
        <w:jc w:val="both"/>
        <w:rPr>
          <w:rFonts w:ascii="GHEA Grapalat" w:hAnsi="GHEA Grapalat"/>
          <w:color w:val="000000"/>
          <w:lang w:val="af-ZA"/>
        </w:rPr>
      </w:pPr>
      <w:r w:rsidRPr="00CD2409">
        <w:rPr>
          <w:rFonts w:ascii="GHEA Grapalat" w:hAnsi="GHEA Grapalat" w:cs="Sylfaen"/>
          <w:lang w:val="af-ZA"/>
        </w:rPr>
        <w:t xml:space="preserve">Երրորդ բողոքը </w:t>
      </w:r>
      <w:r w:rsidRPr="00CD2409">
        <w:rPr>
          <w:rFonts w:ascii="GHEA Grapalat" w:hAnsi="GHEA Grapalat"/>
          <w:color w:val="000000"/>
          <w:lang w:val="af-ZA"/>
        </w:rPr>
        <w:t xml:space="preserve">Տեսչական մարմնի </w:t>
      </w:r>
      <w:r w:rsidRPr="00CD2409">
        <w:rPr>
          <w:rFonts w:ascii="GHEA Grapalat" w:hAnsi="GHEA Grapalat" w:cs="Sylfaen"/>
          <w:lang w:val="af-ZA"/>
        </w:rPr>
        <w:t xml:space="preserve">ղեկավարի՝ 2021 թվականի </w:t>
      </w:r>
      <w:r w:rsidRPr="00CD2409">
        <w:rPr>
          <w:rFonts w:ascii="GHEA Grapalat" w:hAnsi="GHEA Grapalat" w:cs="Sylfaen"/>
          <w:lang w:val="hy-AM"/>
        </w:rPr>
        <w:t>ապրիլ</w:t>
      </w:r>
      <w:r w:rsidRPr="00CD2409">
        <w:rPr>
          <w:rFonts w:ascii="GHEA Grapalat" w:hAnsi="GHEA Grapalat" w:cs="Sylfaen"/>
          <w:lang w:val="af-ZA"/>
        </w:rPr>
        <w:t>ի 1</w:t>
      </w:r>
      <w:r w:rsidRPr="00CD2409">
        <w:rPr>
          <w:rFonts w:ascii="GHEA Grapalat" w:hAnsi="GHEA Grapalat" w:cs="Sylfaen"/>
          <w:lang w:val="hy-AM"/>
        </w:rPr>
        <w:t>4</w:t>
      </w:r>
      <w:r w:rsidRPr="00CD2409">
        <w:rPr>
          <w:rFonts w:ascii="GHEA Grapalat" w:hAnsi="GHEA Grapalat" w:cs="Sylfaen"/>
          <w:lang w:val="af-ZA"/>
        </w:rPr>
        <w:t xml:space="preserve">-ի Վարչական տուգանք նշանակելու մասին թիվ </w:t>
      </w:r>
      <w:r w:rsidRPr="00CD2409">
        <w:rPr>
          <w:rFonts w:ascii="GHEA Grapalat" w:hAnsi="GHEA Grapalat" w:cs="Sylfaen"/>
          <w:lang w:val="hy-AM"/>
        </w:rPr>
        <w:t>199</w:t>
      </w:r>
      <w:r w:rsidRPr="00CD2409">
        <w:rPr>
          <w:rFonts w:ascii="GHEA Grapalat" w:hAnsi="GHEA Grapalat" w:cs="Sylfaen"/>
          <w:lang w:val="af-ZA"/>
        </w:rPr>
        <w:t>-Ա որոշումն անվավեր ճանաչելու վերաբերյալ է, որի օրենքով սահմանված հիմքերը և Վարչական ակտն առոչինչ լինելու հիմքերը բացակայել են և բողոքը մերժվել է:</w:t>
      </w:r>
    </w:p>
    <w:p w:rsidR="000A76E3" w:rsidRPr="00CD2409" w:rsidRDefault="000A76E3" w:rsidP="000A76E3">
      <w:pPr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301A2" w:rsidRPr="00CD2409" w:rsidRDefault="00F301A2" w:rsidP="00B42954">
      <w:pPr>
        <w:tabs>
          <w:tab w:val="left" w:pos="720"/>
          <w:tab w:val="left" w:pos="1080"/>
        </w:tabs>
        <w:spacing w:after="120"/>
        <w:ind w:right="-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sectPr w:rsidR="00F301A2" w:rsidRPr="00CD2409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09" w:rsidRDefault="00D96309" w:rsidP="00A01403">
      <w:pPr>
        <w:spacing w:after="0" w:line="240" w:lineRule="auto"/>
      </w:pPr>
      <w:r>
        <w:separator/>
      </w:r>
    </w:p>
  </w:endnote>
  <w:endnote w:type="continuationSeparator" w:id="0">
    <w:p w:rsidR="00D96309" w:rsidRDefault="00D96309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09" w:rsidRDefault="00D96309" w:rsidP="00A01403">
      <w:pPr>
        <w:spacing w:after="0" w:line="240" w:lineRule="auto"/>
      </w:pPr>
      <w:r>
        <w:separator/>
      </w:r>
    </w:p>
  </w:footnote>
  <w:footnote w:type="continuationSeparator" w:id="0">
    <w:p w:rsidR="00D96309" w:rsidRDefault="00D96309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B61D71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7B458CD"/>
    <w:multiLevelType w:val="hybridMultilevel"/>
    <w:tmpl w:val="1B0042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B8420C"/>
    <w:multiLevelType w:val="hybridMultilevel"/>
    <w:tmpl w:val="6DBC5DFA"/>
    <w:lvl w:ilvl="0" w:tplc="257A1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711447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6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22E"/>
    <w:rsid w:val="00005E94"/>
    <w:rsid w:val="00017E49"/>
    <w:rsid w:val="00023674"/>
    <w:rsid w:val="00023B12"/>
    <w:rsid w:val="0003529F"/>
    <w:rsid w:val="00055A0F"/>
    <w:rsid w:val="00057DEE"/>
    <w:rsid w:val="000725FA"/>
    <w:rsid w:val="00075339"/>
    <w:rsid w:val="000972B9"/>
    <w:rsid w:val="000A76E3"/>
    <w:rsid w:val="000B5C38"/>
    <w:rsid w:val="000B7C16"/>
    <w:rsid w:val="000C29C4"/>
    <w:rsid w:val="000D6AD4"/>
    <w:rsid w:val="000D7D4C"/>
    <w:rsid w:val="000E26C3"/>
    <w:rsid w:val="000E5158"/>
    <w:rsid w:val="0010450A"/>
    <w:rsid w:val="00105C21"/>
    <w:rsid w:val="00123CA4"/>
    <w:rsid w:val="00140C35"/>
    <w:rsid w:val="001508EF"/>
    <w:rsid w:val="001678B3"/>
    <w:rsid w:val="00170ED8"/>
    <w:rsid w:val="001712AC"/>
    <w:rsid w:val="0017169A"/>
    <w:rsid w:val="001716A3"/>
    <w:rsid w:val="001740BC"/>
    <w:rsid w:val="00182D9A"/>
    <w:rsid w:val="001929B6"/>
    <w:rsid w:val="00193027"/>
    <w:rsid w:val="001C48E1"/>
    <w:rsid w:val="001D6414"/>
    <w:rsid w:val="001E5B18"/>
    <w:rsid w:val="001F3B92"/>
    <w:rsid w:val="001F499B"/>
    <w:rsid w:val="002101BE"/>
    <w:rsid w:val="0021203D"/>
    <w:rsid w:val="0022648C"/>
    <w:rsid w:val="0027509B"/>
    <w:rsid w:val="00292F3A"/>
    <w:rsid w:val="0029301D"/>
    <w:rsid w:val="002A6358"/>
    <w:rsid w:val="002A6DD9"/>
    <w:rsid w:val="002C2F98"/>
    <w:rsid w:val="002C369A"/>
    <w:rsid w:val="002C4150"/>
    <w:rsid w:val="002C4593"/>
    <w:rsid w:val="002D4F3C"/>
    <w:rsid w:val="002D5277"/>
    <w:rsid w:val="002D6E6B"/>
    <w:rsid w:val="002E6748"/>
    <w:rsid w:val="002E7DE0"/>
    <w:rsid w:val="002F32BB"/>
    <w:rsid w:val="002F6021"/>
    <w:rsid w:val="002F75FD"/>
    <w:rsid w:val="00302183"/>
    <w:rsid w:val="00302967"/>
    <w:rsid w:val="00317431"/>
    <w:rsid w:val="00323167"/>
    <w:rsid w:val="003235EA"/>
    <w:rsid w:val="003301D4"/>
    <w:rsid w:val="003314A1"/>
    <w:rsid w:val="00332484"/>
    <w:rsid w:val="003425BE"/>
    <w:rsid w:val="0036432D"/>
    <w:rsid w:val="003814BA"/>
    <w:rsid w:val="00382DC5"/>
    <w:rsid w:val="0039233A"/>
    <w:rsid w:val="00396347"/>
    <w:rsid w:val="003969C1"/>
    <w:rsid w:val="00397A08"/>
    <w:rsid w:val="003A50C0"/>
    <w:rsid w:val="003B0CAB"/>
    <w:rsid w:val="003B32F7"/>
    <w:rsid w:val="003C1C98"/>
    <w:rsid w:val="003C6A67"/>
    <w:rsid w:val="003D4E0B"/>
    <w:rsid w:val="003E3AA0"/>
    <w:rsid w:val="003E3EE0"/>
    <w:rsid w:val="003F2964"/>
    <w:rsid w:val="003F3475"/>
    <w:rsid w:val="00401024"/>
    <w:rsid w:val="00406685"/>
    <w:rsid w:val="00433DD8"/>
    <w:rsid w:val="00444C27"/>
    <w:rsid w:val="00455DCF"/>
    <w:rsid w:val="004620CE"/>
    <w:rsid w:val="00462A83"/>
    <w:rsid w:val="00474CF1"/>
    <w:rsid w:val="00475FC8"/>
    <w:rsid w:val="00477F53"/>
    <w:rsid w:val="0048131F"/>
    <w:rsid w:val="004952A6"/>
    <w:rsid w:val="004A65EF"/>
    <w:rsid w:val="004B09BE"/>
    <w:rsid w:val="004B10DA"/>
    <w:rsid w:val="004B7104"/>
    <w:rsid w:val="004C2699"/>
    <w:rsid w:val="004C39AD"/>
    <w:rsid w:val="004C6745"/>
    <w:rsid w:val="004C7463"/>
    <w:rsid w:val="004D233C"/>
    <w:rsid w:val="005013E9"/>
    <w:rsid w:val="00503D03"/>
    <w:rsid w:val="00531250"/>
    <w:rsid w:val="00536D2E"/>
    <w:rsid w:val="005401FA"/>
    <w:rsid w:val="005436AC"/>
    <w:rsid w:val="00547965"/>
    <w:rsid w:val="005679D6"/>
    <w:rsid w:val="005B0661"/>
    <w:rsid w:val="005B60A8"/>
    <w:rsid w:val="005B6DE7"/>
    <w:rsid w:val="005B7894"/>
    <w:rsid w:val="005C0785"/>
    <w:rsid w:val="005C172C"/>
    <w:rsid w:val="005C703A"/>
    <w:rsid w:val="00610EA6"/>
    <w:rsid w:val="00612C6E"/>
    <w:rsid w:val="00614F1E"/>
    <w:rsid w:val="006549F7"/>
    <w:rsid w:val="0068247B"/>
    <w:rsid w:val="006A382E"/>
    <w:rsid w:val="006A3C78"/>
    <w:rsid w:val="006A4AB6"/>
    <w:rsid w:val="006B3BDD"/>
    <w:rsid w:val="006C2E6F"/>
    <w:rsid w:val="006C46C0"/>
    <w:rsid w:val="006F75EE"/>
    <w:rsid w:val="00702E24"/>
    <w:rsid w:val="007057F7"/>
    <w:rsid w:val="007172EC"/>
    <w:rsid w:val="0072144F"/>
    <w:rsid w:val="00731174"/>
    <w:rsid w:val="00731190"/>
    <w:rsid w:val="00731E65"/>
    <w:rsid w:val="0074000E"/>
    <w:rsid w:val="00743054"/>
    <w:rsid w:val="007531AB"/>
    <w:rsid w:val="0075676F"/>
    <w:rsid w:val="00757BDE"/>
    <w:rsid w:val="00787F4D"/>
    <w:rsid w:val="0079099E"/>
    <w:rsid w:val="007B00D1"/>
    <w:rsid w:val="007B14F7"/>
    <w:rsid w:val="007B698E"/>
    <w:rsid w:val="007B7B1D"/>
    <w:rsid w:val="007C02AC"/>
    <w:rsid w:val="007C7F5F"/>
    <w:rsid w:val="007D373E"/>
    <w:rsid w:val="007F3E4B"/>
    <w:rsid w:val="007F3E60"/>
    <w:rsid w:val="007F53DD"/>
    <w:rsid w:val="007F7FD0"/>
    <w:rsid w:val="00813FBE"/>
    <w:rsid w:val="008242D1"/>
    <w:rsid w:val="008359C6"/>
    <w:rsid w:val="00842FFF"/>
    <w:rsid w:val="0086761E"/>
    <w:rsid w:val="00873360"/>
    <w:rsid w:val="0087453F"/>
    <w:rsid w:val="00880555"/>
    <w:rsid w:val="008838AA"/>
    <w:rsid w:val="00893A72"/>
    <w:rsid w:val="00895CAA"/>
    <w:rsid w:val="008A1885"/>
    <w:rsid w:val="008A3A27"/>
    <w:rsid w:val="008B2527"/>
    <w:rsid w:val="008B7589"/>
    <w:rsid w:val="008D49D0"/>
    <w:rsid w:val="008E4622"/>
    <w:rsid w:val="008F2F93"/>
    <w:rsid w:val="008F3467"/>
    <w:rsid w:val="00903F4C"/>
    <w:rsid w:val="00923D13"/>
    <w:rsid w:val="00925892"/>
    <w:rsid w:val="009337B8"/>
    <w:rsid w:val="00943EBC"/>
    <w:rsid w:val="009452E5"/>
    <w:rsid w:val="00950FEF"/>
    <w:rsid w:val="00951155"/>
    <w:rsid w:val="0097347A"/>
    <w:rsid w:val="009754AA"/>
    <w:rsid w:val="00980742"/>
    <w:rsid w:val="00980AAB"/>
    <w:rsid w:val="0098288A"/>
    <w:rsid w:val="0098504A"/>
    <w:rsid w:val="00990C21"/>
    <w:rsid w:val="009B03D7"/>
    <w:rsid w:val="009C7AE7"/>
    <w:rsid w:val="009D2C63"/>
    <w:rsid w:val="009D5DA4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D34"/>
    <w:rsid w:val="00A410D9"/>
    <w:rsid w:val="00A635D2"/>
    <w:rsid w:val="00A77E73"/>
    <w:rsid w:val="00A935FE"/>
    <w:rsid w:val="00AB0682"/>
    <w:rsid w:val="00AB1C04"/>
    <w:rsid w:val="00AB2A64"/>
    <w:rsid w:val="00AB5C0B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C35"/>
    <w:rsid w:val="00B42954"/>
    <w:rsid w:val="00B61A06"/>
    <w:rsid w:val="00B96B67"/>
    <w:rsid w:val="00BB265B"/>
    <w:rsid w:val="00BC31A3"/>
    <w:rsid w:val="00BC5AE8"/>
    <w:rsid w:val="00BD4AF8"/>
    <w:rsid w:val="00BF070B"/>
    <w:rsid w:val="00BF171E"/>
    <w:rsid w:val="00BF2755"/>
    <w:rsid w:val="00C179ED"/>
    <w:rsid w:val="00C346D5"/>
    <w:rsid w:val="00C4122E"/>
    <w:rsid w:val="00C5085E"/>
    <w:rsid w:val="00C6131A"/>
    <w:rsid w:val="00C72BC5"/>
    <w:rsid w:val="00C769BF"/>
    <w:rsid w:val="00C910E3"/>
    <w:rsid w:val="00CA32DF"/>
    <w:rsid w:val="00CA5375"/>
    <w:rsid w:val="00CD2409"/>
    <w:rsid w:val="00CD4DC6"/>
    <w:rsid w:val="00CD5816"/>
    <w:rsid w:val="00CD6860"/>
    <w:rsid w:val="00CD7E58"/>
    <w:rsid w:val="00CE42A3"/>
    <w:rsid w:val="00CF0296"/>
    <w:rsid w:val="00CF3B9B"/>
    <w:rsid w:val="00D025E6"/>
    <w:rsid w:val="00D02DCE"/>
    <w:rsid w:val="00D0491E"/>
    <w:rsid w:val="00D14F9C"/>
    <w:rsid w:val="00D157FE"/>
    <w:rsid w:val="00D1616A"/>
    <w:rsid w:val="00D470D2"/>
    <w:rsid w:val="00D52654"/>
    <w:rsid w:val="00D64C5C"/>
    <w:rsid w:val="00D64EC3"/>
    <w:rsid w:val="00D67A17"/>
    <w:rsid w:val="00D71CB3"/>
    <w:rsid w:val="00D723B4"/>
    <w:rsid w:val="00D76CE3"/>
    <w:rsid w:val="00D811CF"/>
    <w:rsid w:val="00D83D8C"/>
    <w:rsid w:val="00D8443A"/>
    <w:rsid w:val="00D8737E"/>
    <w:rsid w:val="00D907CC"/>
    <w:rsid w:val="00D96309"/>
    <w:rsid w:val="00D97166"/>
    <w:rsid w:val="00D97BA7"/>
    <w:rsid w:val="00DA3687"/>
    <w:rsid w:val="00DB2438"/>
    <w:rsid w:val="00DB28EA"/>
    <w:rsid w:val="00DD17D5"/>
    <w:rsid w:val="00DE3BB3"/>
    <w:rsid w:val="00DF39FD"/>
    <w:rsid w:val="00DF56B0"/>
    <w:rsid w:val="00DF6DF8"/>
    <w:rsid w:val="00E05E3A"/>
    <w:rsid w:val="00E104DA"/>
    <w:rsid w:val="00E1470A"/>
    <w:rsid w:val="00E36990"/>
    <w:rsid w:val="00E37989"/>
    <w:rsid w:val="00E4651F"/>
    <w:rsid w:val="00E76E77"/>
    <w:rsid w:val="00E876DD"/>
    <w:rsid w:val="00E90743"/>
    <w:rsid w:val="00EA3FF4"/>
    <w:rsid w:val="00EA7A7E"/>
    <w:rsid w:val="00EB434F"/>
    <w:rsid w:val="00EC5085"/>
    <w:rsid w:val="00EC5C0D"/>
    <w:rsid w:val="00EC5FF0"/>
    <w:rsid w:val="00ED34C0"/>
    <w:rsid w:val="00ED3DE8"/>
    <w:rsid w:val="00ED406D"/>
    <w:rsid w:val="00ED5B14"/>
    <w:rsid w:val="00EE008F"/>
    <w:rsid w:val="00EE5261"/>
    <w:rsid w:val="00EF33AB"/>
    <w:rsid w:val="00EF55BC"/>
    <w:rsid w:val="00F10300"/>
    <w:rsid w:val="00F21B90"/>
    <w:rsid w:val="00F301A2"/>
    <w:rsid w:val="00F36E63"/>
    <w:rsid w:val="00F466AF"/>
    <w:rsid w:val="00F47CAE"/>
    <w:rsid w:val="00F52EAD"/>
    <w:rsid w:val="00F72A2B"/>
    <w:rsid w:val="00F76378"/>
    <w:rsid w:val="00FB3525"/>
    <w:rsid w:val="00FD27D6"/>
    <w:rsid w:val="00FE29C2"/>
    <w:rsid w:val="00FE318F"/>
    <w:rsid w:val="00FE3A26"/>
    <w:rsid w:val="00FE569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A6D7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022B-3CF5-4680-BE5A-26402A2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158</cp:revision>
  <dcterms:created xsi:type="dcterms:W3CDTF">2021-01-22T08:16:00Z</dcterms:created>
  <dcterms:modified xsi:type="dcterms:W3CDTF">2021-10-06T07:13:00Z</dcterms:modified>
</cp:coreProperties>
</file>